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8A" w:rsidRDefault="00736B8A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-47625</wp:posOffset>
            </wp:positionV>
            <wp:extent cx="942975" cy="571500"/>
            <wp:effectExtent l="19050" t="0" r="9525" b="0"/>
            <wp:wrapSquare wrapText="left"/>
            <wp:docPr id="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03DE">
        <w:rPr>
          <w:rFonts w:ascii="Arial" w:hAnsi="Arial" w:cs="Arial"/>
          <w:b/>
          <w:szCs w:val="24"/>
        </w:rPr>
        <w:t>Canada - Nova Scotia Offshore Petroleum Board</w:t>
      </w:r>
      <w:r w:rsidRPr="00736B8A">
        <w:rPr>
          <w:rFonts w:ascii="Arial" w:eastAsia="Times New Roman" w:hAnsi="Arial" w:cs="Arial"/>
          <w:b/>
        </w:rPr>
        <w:t xml:space="preserve"> </w:t>
      </w:r>
    </w:p>
    <w:p w:rsidR="00D756FC" w:rsidRDefault="00736B8A">
      <w:pPr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Call For Bids NS11-1: </w:t>
      </w:r>
      <w:r w:rsidRPr="00736B8A">
        <w:rPr>
          <w:rFonts w:ascii="Arial" w:eastAsia="Times New Roman" w:hAnsi="Arial" w:cs="Arial"/>
          <w:b/>
          <w:u w:val="single"/>
        </w:rPr>
        <w:t>Confirmation of Operating Experience</w:t>
      </w:r>
      <w:r w:rsidR="00AC5C33">
        <w:rPr>
          <w:rFonts w:ascii="Arial" w:eastAsia="Times New Roman" w:hAnsi="Arial" w:cs="Arial"/>
          <w:b/>
          <w:u w:val="single"/>
        </w:rPr>
        <w:t xml:space="preserve"> Form</w:t>
      </w:r>
    </w:p>
    <w:p w:rsidR="000A615A" w:rsidRDefault="000A615A" w:rsidP="00034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736B8A" w:rsidRDefault="00736B8A" w:rsidP="00034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736B8A">
        <w:rPr>
          <w:rFonts w:ascii="Arial" w:eastAsia="Times New Roman" w:hAnsi="Arial" w:cs="Arial"/>
        </w:rPr>
        <w:t xml:space="preserve">Pursuant to the terms and conditions of </w:t>
      </w:r>
      <w:r>
        <w:rPr>
          <w:rFonts w:ascii="Arial" w:eastAsia="Times New Roman" w:hAnsi="Arial" w:cs="Arial"/>
        </w:rPr>
        <w:t>the Canada Nova Scotia Offshore Petroleum Board Call for Bids NS11-1</w:t>
      </w:r>
      <w:proofErr w:type="gramStart"/>
      <w:r w:rsidR="00B70C26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 _</w:t>
      </w:r>
      <w:proofErr w:type="gramEnd"/>
      <w:r>
        <w:rPr>
          <w:rFonts w:ascii="Arial" w:eastAsia="Times New Roman" w:hAnsi="Arial" w:cs="Arial"/>
        </w:rPr>
        <w:t>____</w:t>
      </w:r>
      <w:r w:rsidR="00AC5C33">
        <w:rPr>
          <w:rFonts w:ascii="Arial" w:eastAsia="Times New Roman" w:hAnsi="Arial" w:cs="Arial"/>
        </w:rPr>
        <w:t>__________________</w:t>
      </w:r>
      <w:r>
        <w:rPr>
          <w:rFonts w:ascii="Arial" w:eastAsia="Times New Roman" w:hAnsi="Arial" w:cs="Arial"/>
        </w:rPr>
        <w:t>_________________</w:t>
      </w:r>
      <w:r w:rsidR="001C2E77">
        <w:rPr>
          <w:rFonts w:ascii="Arial" w:eastAsia="Times New Roman" w:hAnsi="Arial" w:cs="Arial"/>
        </w:rPr>
        <w:t xml:space="preserve"> (name)</w:t>
      </w:r>
      <w:r w:rsidR="00AF74EE">
        <w:rPr>
          <w:rFonts w:ascii="Arial" w:eastAsia="Times New Roman" w:hAnsi="Arial" w:cs="Arial"/>
        </w:rPr>
        <w:t xml:space="preserve">, as </w:t>
      </w:r>
      <w:r w:rsidRPr="00736B8A">
        <w:rPr>
          <w:rFonts w:ascii="Arial" w:eastAsia="Times New Roman" w:hAnsi="Arial" w:cs="Arial"/>
        </w:rPr>
        <w:t xml:space="preserve">representative of the </w:t>
      </w:r>
      <w:r w:rsidR="00783C2B">
        <w:rPr>
          <w:rFonts w:ascii="Arial" w:eastAsia="Times New Roman" w:hAnsi="Arial" w:cs="Arial"/>
        </w:rPr>
        <w:t>B</w:t>
      </w:r>
      <w:r w:rsidRPr="00783C2B">
        <w:rPr>
          <w:rFonts w:ascii="Arial" w:eastAsia="Times New Roman" w:hAnsi="Arial" w:cs="Arial"/>
        </w:rPr>
        <w:t>idder</w:t>
      </w:r>
      <w:r w:rsidR="00CC248D">
        <w:rPr>
          <w:rFonts w:ascii="Arial" w:eastAsia="Times New Roman" w:hAnsi="Arial" w:cs="Arial"/>
        </w:rPr>
        <w:t xml:space="preserve"> </w:t>
      </w:r>
      <w:r w:rsidRPr="00736B8A">
        <w:rPr>
          <w:rFonts w:ascii="Arial" w:eastAsia="Times New Roman" w:hAnsi="Arial" w:cs="Arial"/>
        </w:rPr>
        <w:t xml:space="preserve">hereby </w:t>
      </w:r>
      <w:r>
        <w:rPr>
          <w:rFonts w:ascii="Arial" w:eastAsia="Times New Roman" w:hAnsi="Arial" w:cs="Arial"/>
        </w:rPr>
        <w:t>confir</w:t>
      </w:r>
      <w:r w:rsidR="001C2E77">
        <w:rPr>
          <w:rFonts w:ascii="Arial" w:eastAsia="Times New Roman" w:hAnsi="Arial" w:cs="Arial"/>
        </w:rPr>
        <w:t>ms that _____________</w:t>
      </w:r>
      <w:r w:rsidR="00AC5C33">
        <w:rPr>
          <w:rFonts w:ascii="Arial" w:eastAsia="Times New Roman" w:hAnsi="Arial" w:cs="Arial"/>
        </w:rPr>
        <w:t>_______________________</w:t>
      </w:r>
      <w:r w:rsidR="001C2E77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 xml:space="preserve">__ </w:t>
      </w:r>
      <w:r w:rsidR="00783C2B">
        <w:rPr>
          <w:rFonts w:ascii="Arial" w:eastAsia="Times New Roman" w:hAnsi="Arial" w:cs="Arial"/>
        </w:rPr>
        <w:t>(</w:t>
      </w:r>
      <w:r w:rsidR="000A615A">
        <w:rPr>
          <w:rFonts w:ascii="Arial" w:eastAsia="Times New Roman" w:hAnsi="Arial" w:cs="Arial"/>
        </w:rPr>
        <w:t xml:space="preserve">the </w:t>
      </w:r>
      <w:r w:rsidR="00783C2B">
        <w:rPr>
          <w:rFonts w:ascii="Arial" w:eastAsia="Times New Roman" w:hAnsi="Arial" w:cs="Arial"/>
        </w:rPr>
        <w:t>B</w:t>
      </w:r>
      <w:r w:rsidRPr="00783C2B">
        <w:rPr>
          <w:rFonts w:ascii="Arial" w:eastAsia="Times New Roman" w:hAnsi="Arial" w:cs="Arial"/>
        </w:rPr>
        <w:t>idder</w:t>
      </w:r>
      <w:r w:rsidR="00CC248D">
        <w:rPr>
          <w:rFonts w:ascii="Arial" w:eastAsia="Times New Roman" w:hAnsi="Arial" w:cs="Arial"/>
        </w:rPr>
        <w:t>, its parent company or an affiliated company</w:t>
      </w:r>
      <w:r w:rsidRPr="00783C2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has operated or has been a joint operator in the drilling of deepwater exploration wells in water depths greater than 800 meters in the past ten (10) years</w:t>
      </w:r>
      <w:r w:rsidRPr="00736B8A">
        <w:rPr>
          <w:rFonts w:ascii="Arial" w:eastAsia="Times New Roman" w:hAnsi="Arial" w:cs="Arial"/>
        </w:rPr>
        <w:t>.</w:t>
      </w:r>
      <w:r w:rsidR="00783C2B">
        <w:rPr>
          <w:rFonts w:ascii="Arial" w:eastAsia="Times New Roman" w:hAnsi="Arial" w:cs="Arial"/>
        </w:rPr>
        <w:t xml:space="preserve"> </w:t>
      </w:r>
      <w:r w:rsidR="00401C11">
        <w:rPr>
          <w:rFonts w:ascii="Arial" w:eastAsia="Times New Roman" w:hAnsi="Arial" w:cs="Arial"/>
        </w:rPr>
        <w:t>Details for each well</w:t>
      </w:r>
      <w:r w:rsidR="00AF74EE">
        <w:rPr>
          <w:rFonts w:ascii="Arial" w:eastAsia="Times New Roman" w:hAnsi="Arial" w:cs="Arial"/>
        </w:rPr>
        <w:t xml:space="preserve"> are provided below.</w:t>
      </w:r>
    </w:p>
    <w:p w:rsidR="009075BC" w:rsidRDefault="009075BC" w:rsidP="00034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65"/>
        <w:gridCol w:w="4165"/>
        <w:gridCol w:w="2079"/>
        <w:gridCol w:w="2079"/>
        <w:gridCol w:w="2079"/>
      </w:tblGrid>
      <w:tr w:rsidR="00AC5C33" w:rsidTr="00240384">
        <w:tc>
          <w:tcPr>
            <w:tcW w:w="4165" w:type="dxa"/>
          </w:tcPr>
          <w:p w:rsidR="00AC5C33" w:rsidRPr="00736B8A" w:rsidRDefault="00AC5C33">
            <w:pPr>
              <w:rPr>
                <w:b/>
              </w:rPr>
            </w:pPr>
            <w:r w:rsidRPr="00736B8A">
              <w:rPr>
                <w:b/>
              </w:rPr>
              <w:t>Well Name</w:t>
            </w:r>
          </w:p>
        </w:tc>
        <w:tc>
          <w:tcPr>
            <w:tcW w:w="4165" w:type="dxa"/>
          </w:tcPr>
          <w:p w:rsidR="00AC5C33" w:rsidRPr="00736B8A" w:rsidRDefault="00AC5C33">
            <w:pPr>
              <w:rPr>
                <w:b/>
              </w:rPr>
            </w:pPr>
            <w:r w:rsidRPr="00736B8A">
              <w:rPr>
                <w:b/>
              </w:rPr>
              <w:t>Location</w:t>
            </w:r>
          </w:p>
        </w:tc>
        <w:tc>
          <w:tcPr>
            <w:tcW w:w="2079" w:type="dxa"/>
          </w:tcPr>
          <w:p w:rsidR="00AC5C33" w:rsidRPr="00736B8A" w:rsidRDefault="00AC5C33">
            <w:pPr>
              <w:rPr>
                <w:b/>
              </w:rPr>
            </w:pPr>
            <w:r>
              <w:rPr>
                <w:b/>
              </w:rPr>
              <w:t>Year Drilled</w:t>
            </w:r>
          </w:p>
        </w:tc>
        <w:tc>
          <w:tcPr>
            <w:tcW w:w="2079" w:type="dxa"/>
          </w:tcPr>
          <w:p w:rsidR="00AC5C33" w:rsidRPr="00736B8A" w:rsidRDefault="00AC5C33">
            <w:pPr>
              <w:rPr>
                <w:b/>
              </w:rPr>
            </w:pPr>
            <w:r w:rsidRPr="00736B8A">
              <w:rPr>
                <w:b/>
              </w:rPr>
              <w:t>Water Depth (m)</w:t>
            </w:r>
          </w:p>
        </w:tc>
        <w:tc>
          <w:tcPr>
            <w:tcW w:w="2079" w:type="dxa"/>
          </w:tcPr>
          <w:p w:rsidR="00AC5C33" w:rsidRPr="00736B8A" w:rsidRDefault="00AC5C33">
            <w:pPr>
              <w:rPr>
                <w:b/>
              </w:rPr>
            </w:pPr>
            <w:r w:rsidRPr="00736B8A">
              <w:rPr>
                <w:b/>
              </w:rPr>
              <w:t>Total Depth (m MD)</w:t>
            </w:r>
          </w:p>
        </w:tc>
      </w:tr>
      <w:tr w:rsidR="00AC5C33" w:rsidTr="00240384">
        <w:tc>
          <w:tcPr>
            <w:tcW w:w="4165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4165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</w:tr>
      <w:tr w:rsidR="00AC5C33" w:rsidTr="00240384">
        <w:tc>
          <w:tcPr>
            <w:tcW w:w="4165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4165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  <w:tc>
          <w:tcPr>
            <w:tcW w:w="2079" w:type="dxa"/>
          </w:tcPr>
          <w:p w:rsidR="00AC5C33" w:rsidRPr="001C2E77" w:rsidRDefault="00AC5C33">
            <w:pPr>
              <w:rPr>
                <w:sz w:val="32"/>
                <w:szCs w:val="32"/>
              </w:rPr>
            </w:pPr>
          </w:p>
        </w:tc>
      </w:tr>
    </w:tbl>
    <w:p w:rsidR="000345DB" w:rsidRDefault="000345DB" w:rsidP="000345DB">
      <w:pPr>
        <w:spacing w:after="0" w:line="240" w:lineRule="auto"/>
        <w:rPr>
          <w:rFonts w:ascii="Arial" w:eastAsia="Times New Roman" w:hAnsi="Arial" w:cs="Arial"/>
        </w:rPr>
      </w:pPr>
    </w:p>
    <w:p w:rsidR="00E07CC7" w:rsidRPr="001C4A09" w:rsidRDefault="001C4A09" w:rsidP="000A615A">
      <w:pPr>
        <w:spacing w:after="0" w:line="30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Any Additional Comments</w:t>
      </w:r>
      <w:proofErr w:type="gramStart"/>
      <w:r>
        <w:rPr>
          <w:rFonts w:ascii="Arial" w:eastAsia="Times New Roman" w:hAnsi="Arial" w:cs="Arial"/>
        </w:rPr>
        <w:t>:</w:t>
      </w:r>
      <w:r w:rsidR="00E07CC7" w:rsidRPr="001C4A09">
        <w:rPr>
          <w:rFonts w:ascii="Arial" w:eastAsia="Times New Roman" w:hAnsi="Arial" w:cs="Arial"/>
        </w:rPr>
        <w:t>_</w:t>
      </w:r>
      <w:proofErr w:type="gramEnd"/>
      <w:r w:rsidR="00E07CC7" w:rsidRPr="001C4A09">
        <w:rPr>
          <w:rFonts w:ascii="Arial" w:eastAsia="Times New Roman" w:hAnsi="Arial" w:cs="Arial"/>
        </w:rPr>
        <w:t>___________________________________________________________________________________</w:t>
      </w:r>
      <w:r w:rsidR="009075BC">
        <w:rPr>
          <w:rFonts w:ascii="Arial" w:eastAsia="Times New Roman" w:hAnsi="Arial" w:cs="Arial"/>
        </w:rPr>
        <w:t>____________</w:t>
      </w:r>
    </w:p>
    <w:p w:rsidR="00E07CC7" w:rsidRDefault="00E07CC7" w:rsidP="000A615A">
      <w:pPr>
        <w:spacing w:after="0" w:line="300" w:lineRule="auto"/>
      </w:pPr>
      <w:r>
        <w:t>_______________________</w:t>
      </w:r>
      <w:r w:rsidR="001C4A09">
        <w:t>___</w:t>
      </w:r>
      <w:r>
        <w:t>________________________________________________________________________________</w:t>
      </w:r>
      <w:bookmarkStart w:id="0" w:name="_GoBack"/>
      <w:bookmarkEnd w:id="0"/>
      <w:r>
        <w:t>___________</w:t>
      </w:r>
      <w:r w:rsidR="009075BC">
        <w:t>______________</w:t>
      </w:r>
    </w:p>
    <w:p w:rsidR="001C4A09" w:rsidRDefault="001C2E77" w:rsidP="000A615A">
      <w:p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</w:t>
      </w:r>
      <w:r w:rsidR="009075BC">
        <w:rPr>
          <w:rFonts w:ascii="Arial" w:eastAsia="Times New Roman" w:hAnsi="Arial" w:cs="Arial"/>
        </w:rPr>
        <w:t>____________</w:t>
      </w:r>
    </w:p>
    <w:p w:rsidR="001C2E77" w:rsidRDefault="001C2E77" w:rsidP="00736B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0A615A" w:rsidRDefault="000A615A" w:rsidP="00736B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</w:p>
    <w:p w:rsidR="000A615A" w:rsidRDefault="000A615A" w:rsidP="00736B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A615A">
        <w:rPr>
          <w:rFonts w:ascii="Arial" w:eastAsia="Times New Roman" w:hAnsi="Arial" w:cs="Arial"/>
          <w:b/>
          <w:u w:val="single"/>
        </w:rPr>
        <w:t>Declaration</w:t>
      </w:r>
    </w:p>
    <w:p w:rsidR="000A615A" w:rsidRPr="000A615A" w:rsidRDefault="000A615A" w:rsidP="00736B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</w:p>
    <w:p w:rsidR="00736B8A" w:rsidRPr="00736B8A" w:rsidRDefault="00736B8A" w:rsidP="00736B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736B8A">
        <w:rPr>
          <w:rFonts w:ascii="Arial" w:eastAsia="Times New Roman" w:hAnsi="Arial" w:cs="Arial"/>
        </w:rPr>
        <w:t xml:space="preserve">The undersigned representative is an officer, director or other Person employed by the </w:t>
      </w:r>
      <w:r w:rsidRPr="00783C2B">
        <w:rPr>
          <w:rFonts w:ascii="Arial" w:eastAsia="Times New Roman" w:hAnsi="Arial" w:cs="Arial"/>
        </w:rPr>
        <w:t>Bidder</w:t>
      </w:r>
      <w:r w:rsidRPr="00736B8A">
        <w:rPr>
          <w:rFonts w:ascii="Arial" w:eastAsia="Times New Roman" w:hAnsi="Arial" w:cs="Arial"/>
        </w:rPr>
        <w:t xml:space="preserve"> who has the requisite authority to make this declaration and hereby declares he or she has examined the above noted </w:t>
      </w:r>
      <w:r>
        <w:rPr>
          <w:rFonts w:ascii="Arial" w:eastAsia="Times New Roman" w:hAnsi="Arial" w:cs="Arial"/>
        </w:rPr>
        <w:t>confirmation of operating experience</w:t>
      </w:r>
      <w:r w:rsidR="00B70C26">
        <w:rPr>
          <w:rFonts w:ascii="Arial" w:eastAsia="Times New Roman" w:hAnsi="Arial" w:cs="Arial"/>
        </w:rPr>
        <w:t xml:space="preserve"> and list of wells</w:t>
      </w:r>
      <w:r w:rsidRPr="00736B8A">
        <w:rPr>
          <w:rFonts w:ascii="Arial" w:eastAsia="Times New Roman" w:hAnsi="Arial" w:cs="Arial"/>
        </w:rPr>
        <w:t xml:space="preserve">, and that the information given </w:t>
      </w:r>
      <w:r>
        <w:rPr>
          <w:rFonts w:ascii="Arial" w:eastAsia="Times New Roman" w:hAnsi="Arial" w:cs="Arial"/>
        </w:rPr>
        <w:t xml:space="preserve">here </w:t>
      </w:r>
      <w:r w:rsidRPr="00736B8A">
        <w:rPr>
          <w:rFonts w:ascii="Arial" w:eastAsia="Times New Roman" w:hAnsi="Arial" w:cs="Arial"/>
        </w:rPr>
        <w:t>is, to the best of his or her knowledge, true, accurate and complete</w:t>
      </w:r>
      <w:r>
        <w:rPr>
          <w:rFonts w:ascii="Arial" w:eastAsia="Times New Roman" w:hAnsi="Arial" w:cs="Arial"/>
        </w:rPr>
        <w:t>;</w:t>
      </w:r>
      <w:r w:rsidRPr="00736B8A">
        <w:rPr>
          <w:rFonts w:ascii="Arial" w:eastAsia="Times New Roman" w:hAnsi="Arial" w:cs="Arial"/>
        </w:rPr>
        <w:t xml:space="preserve"> and acknowledges that </w:t>
      </w:r>
      <w:r>
        <w:rPr>
          <w:rFonts w:ascii="Arial" w:eastAsia="Times New Roman" w:hAnsi="Arial" w:cs="Arial"/>
        </w:rPr>
        <w:t>information</w:t>
      </w:r>
      <w:r w:rsidRPr="00736B8A">
        <w:rPr>
          <w:rFonts w:ascii="Arial" w:eastAsia="Times New Roman" w:hAnsi="Arial" w:cs="Arial"/>
        </w:rPr>
        <w:t xml:space="preserve"> submitted </w:t>
      </w:r>
      <w:r>
        <w:rPr>
          <w:rFonts w:ascii="Arial" w:eastAsia="Times New Roman" w:hAnsi="Arial" w:cs="Arial"/>
        </w:rPr>
        <w:t>may be</w:t>
      </w:r>
      <w:r w:rsidRPr="00736B8A">
        <w:rPr>
          <w:rFonts w:ascii="Arial" w:eastAsia="Times New Roman" w:hAnsi="Arial" w:cs="Arial"/>
        </w:rPr>
        <w:t xml:space="preserve"> subject to an audit by the Canada-Nova Scotia Offshore Petroleum Board or a representative of the Canada-Nova Scotia Offshore Petroleum Board.  </w:t>
      </w:r>
    </w:p>
    <w:p w:rsidR="009075BC" w:rsidRDefault="009075BC" w:rsidP="00736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</w:p>
    <w:p w:rsidR="00736B8A" w:rsidRPr="00736B8A" w:rsidRDefault="00736B8A" w:rsidP="00736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</w:rPr>
      </w:pPr>
      <w:r w:rsidRPr="00736B8A">
        <w:rPr>
          <w:rFonts w:ascii="Arial" w:eastAsia="Times New Roman" w:hAnsi="Arial" w:cs="Times New Roman"/>
        </w:rPr>
        <w:t>Signed</w:t>
      </w:r>
      <w:r w:rsidRPr="00736B8A">
        <w:rPr>
          <w:rFonts w:ascii="Arial" w:eastAsia="Times New Roman" w:hAnsi="Arial" w:cs="Times New Roman"/>
        </w:rPr>
        <w:tab/>
      </w:r>
      <w:r w:rsidRPr="00736B8A">
        <w:rPr>
          <w:rFonts w:ascii="Arial" w:eastAsia="Times New Roman" w:hAnsi="Arial" w:cs="Arial"/>
          <w:u w:val="single"/>
        </w:rPr>
        <w:tab/>
      </w:r>
      <w:r w:rsidRPr="00736B8A">
        <w:rPr>
          <w:rFonts w:ascii="Arial" w:eastAsia="Times New Roman" w:hAnsi="Arial" w:cs="Arial"/>
          <w:u w:val="single"/>
        </w:rPr>
        <w:tab/>
      </w:r>
      <w:r w:rsidRPr="00736B8A">
        <w:rPr>
          <w:rFonts w:ascii="Arial" w:eastAsia="Times New Roman" w:hAnsi="Arial" w:cs="Arial"/>
          <w:u w:val="single"/>
        </w:rPr>
        <w:tab/>
      </w:r>
      <w:r w:rsidRPr="00736B8A">
        <w:rPr>
          <w:rFonts w:ascii="Arial" w:eastAsia="Times New Roman" w:hAnsi="Arial" w:cs="Arial"/>
          <w:u w:val="single"/>
        </w:rPr>
        <w:tab/>
      </w:r>
      <w:r w:rsidRPr="00736B8A">
        <w:rPr>
          <w:rFonts w:ascii="Arial" w:eastAsia="Times New Roman" w:hAnsi="Arial" w:cs="Arial"/>
          <w:u w:val="single"/>
        </w:rPr>
        <w:tab/>
        <w:t xml:space="preserve">      </w:t>
      </w:r>
      <w:r w:rsidRPr="00736B8A">
        <w:rPr>
          <w:rFonts w:ascii="Arial" w:eastAsia="Times New Roman" w:hAnsi="Arial" w:cs="Arial"/>
        </w:rPr>
        <w:tab/>
        <w:t>Date</w:t>
      </w:r>
      <w:proofErr w:type="gramStart"/>
      <w:r w:rsidRPr="00736B8A">
        <w:rPr>
          <w:rFonts w:ascii="Arial" w:eastAsia="Times New Roman" w:hAnsi="Arial" w:cs="Arial"/>
        </w:rPr>
        <w:t>:_</w:t>
      </w:r>
      <w:proofErr w:type="gramEnd"/>
      <w:r w:rsidRPr="00736B8A">
        <w:rPr>
          <w:rFonts w:ascii="Arial" w:eastAsia="Times New Roman" w:hAnsi="Arial" w:cs="Arial"/>
        </w:rPr>
        <w:t>_______</w:t>
      </w:r>
      <w:r w:rsidRPr="00736B8A">
        <w:rPr>
          <w:rFonts w:ascii="Arial" w:eastAsia="Times New Roman" w:hAnsi="Arial" w:cs="Arial"/>
          <w:u w:val="single"/>
        </w:rPr>
        <w:tab/>
      </w:r>
      <w:r w:rsidRPr="00736B8A">
        <w:rPr>
          <w:rFonts w:ascii="Arial" w:eastAsia="Times New Roman" w:hAnsi="Arial" w:cs="Arial"/>
          <w:u w:val="single"/>
        </w:rPr>
        <w:tab/>
        <w:t>_____</w:t>
      </w:r>
      <w:r w:rsidR="00BF5093">
        <w:rPr>
          <w:rFonts w:ascii="Arial" w:eastAsia="Times New Roman" w:hAnsi="Arial" w:cs="Arial"/>
          <w:u w:val="single"/>
        </w:rPr>
        <w:t>____</w:t>
      </w:r>
    </w:p>
    <w:p w:rsidR="00736B8A" w:rsidRDefault="00736B8A" w:rsidP="00736B8A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New York" w:eastAsia="Times New Roman" w:hAnsi="New York" w:cs="Times New Roman"/>
          <w:sz w:val="24"/>
          <w:szCs w:val="24"/>
          <w:vertAlign w:val="superscript"/>
        </w:rPr>
      </w:pPr>
      <w:r w:rsidRPr="00736B8A">
        <w:rPr>
          <w:rFonts w:ascii="Arial" w:eastAsia="Times New Roman" w:hAnsi="Arial" w:cs="Arial"/>
          <w:vertAlign w:val="superscript"/>
        </w:rPr>
        <w:t>Representative</w:t>
      </w:r>
      <w:r w:rsidRPr="00736B8A">
        <w:rPr>
          <w:rFonts w:ascii="Arial" w:eastAsia="Times New Roman" w:hAnsi="Arial" w:cs="Arial"/>
          <w:vertAlign w:val="superscript"/>
        </w:rPr>
        <w:tab/>
      </w:r>
      <w:r w:rsidRPr="00736B8A">
        <w:rPr>
          <w:rFonts w:ascii="Arial" w:eastAsia="Times New Roman" w:hAnsi="Arial" w:cs="Arial"/>
          <w:vertAlign w:val="superscript"/>
        </w:rPr>
        <w:tab/>
      </w:r>
      <w:r w:rsidRPr="00736B8A">
        <w:rPr>
          <w:rFonts w:ascii="Arial" w:eastAsia="Times New Roman" w:hAnsi="Arial" w:cs="Arial"/>
          <w:vertAlign w:val="superscript"/>
        </w:rPr>
        <w:tab/>
      </w:r>
      <w:r w:rsidRPr="00736B8A">
        <w:rPr>
          <w:rFonts w:ascii="New York" w:eastAsia="Times New Roman" w:hAnsi="New York" w:cs="Times New Roman"/>
          <w:vertAlign w:val="superscript"/>
        </w:rPr>
        <w:t xml:space="preserve"> </w:t>
      </w:r>
    </w:p>
    <w:p w:rsidR="00736B8A" w:rsidRDefault="00736B8A" w:rsidP="00736B8A">
      <w:pPr>
        <w:rPr>
          <w:rFonts w:ascii="New York" w:eastAsia="Times New Roman" w:hAnsi="New York" w:cs="Times New Roman"/>
          <w:sz w:val="16"/>
          <w:szCs w:val="16"/>
        </w:rPr>
      </w:pPr>
      <w:r w:rsidRPr="00736B8A">
        <w:rPr>
          <w:rFonts w:ascii="Arial" w:eastAsia="Times New Roman" w:hAnsi="Arial" w:cs="Arial"/>
        </w:rPr>
        <w:t>Print Name</w:t>
      </w:r>
      <w:proofErr w:type="gramStart"/>
      <w:r w:rsidRPr="00736B8A">
        <w:rPr>
          <w:rFonts w:ascii="Arial" w:eastAsia="Times New Roman" w:hAnsi="Arial" w:cs="Arial"/>
        </w:rPr>
        <w:t>:</w:t>
      </w:r>
      <w:r w:rsidRPr="00736B8A">
        <w:rPr>
          <w:rFonts w:ascii="New York" w:eastAsia="Times New Roman" w:hAnsi="New York" w:cs="Times New Roman"/>
          <w:sz w:val="16"/>
          <w:szCs w:val="16"/>
        </w:rPr>
        <w:t>_</w:t>
      </w:r>
      <w:proofErr w:type="gramEnd"/>
      <w:r w:rsidRPr="00736B8A">
        <w:rPr>
          <w:rFonts w:ascii="New York" w:eastAsia="Times New Roman" w:hAnsi="New York" w:cs="Times New Roman"/>
          <w:sz w:val="16"/>
          <w:szCs w:val="16"/>
        </w:rPr>
        <w:t xml:space="preserve">__________________________________________    </w:t>
      </w:r>
      <w:r w:rsidR="001C4A09">
        <w:rPr>
          <w:rFonts w:ascii="New York" w:eastAsia="Times New Roman" w:hAnsi="New York" w:cs="Times New Roman"/>
          <w:sz w:val="16"/>
          <w:szCs w:val="16"/>
        </w:rPr>
        <w:tab/>
      </w:r>
      <w:r w:rsidRPr="00736B8A">
        <w:rPr>
          <w:rFonts w:ascii="Arial" w:eastAsia="Times New Roman" w:hAnsi="Arial" w:cs="Arial"/>
        </w:rPr>
        <w:t>Title:</w:t>
      </w:r>
      <w:r w:rsidRPr="00736B8A">
        <w:rPr>
          <w:rFonts w:ascii="New York" w:eastAsia="Times New Roman" w:hAnsi="New York" w:cs="Times New Roman"/>
          <w:sz w:val="16"/>
          <w:szCs w:val="16"/>
        </w:rPr>
        <w:t>__________________________________________</w:t>
      </w:r>
    </w:p>
    <w:p w:rsidR="009075BC" w:rsidRDefault="009075BC" w:rsidP="00736B8A">
      <w:pPr>
        <w:rPr>
          <w:rFonts w:ascii="Arial" w:eastAsia="Times New Roman" w:hAnsi="Arial" w:cs="Arial"/>
        </w:rPr>
      </w:pPr>
    </w:p>
    <w:p w:rsidR="00BF5093" w:rsidRDefault="00BF5093" w:rsidP="00736B8A">
      <w:pPr>
        <w:rPr>
          <w:rFonts w:ascii="Arial" w:eastAsia="Times New Roman" w:hAnsi="Arial" w:cs="Arial"/>
        </w:rPr>
      </w:pPr>
      <w:r w:rsidRPr="00BF5093">
        <w:rPr>
          <w:rFonts w:ascii="Arial" w:eastAsia="Times New Roman" w:hAnsi="Arial" w:cs="Arial"/>
        </w:rPr>
        <w:t>Address</w:t>
      </w:r>
      <w:proofErr w:type="gramStart"/>
      <w:r>
        <w:rPr>
          <w:rFonts w:ascii="Arial" w:eastAsia="Times New Roman" w:hAnsi="Arial" w:cs="Arial"/>
        </w:rPr>
        <w:t>:_</w:t>
      </w:r>
      <w:proofErr w:type="gramEnd"/>
      <w:r>
        <w:rPr>
          <w:rFonts w:ascii="Arial" w:eastAsia="Times New Roman" w:hAnsi="Arial" w:cs="Arial"/>
        </w:rPr>
        <w:t>______________________________</w:t>
      </w:r>
      <w:r>
        <w:rPr>
          <w:rFonts w:ascii="Arial" w:eastAsia="Times New Roman" w:hAnsi="Arial" w:cs="Arial"/>
        </w:rPr>
        <w:tab/>
        <w:t>Phone:___________________________</w:t>
      </w:r>
    </w:p>
    <w:p w:rsidR="00BF5093" w:rsidRDefault="00BF5093" w:rsidP="00736B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_________________________________</w:t>
      </w:r>
      <w:r>
        <w:rPr>
          <w:rFonts w:ascii="Arial" w:eastAsia="Times New Roman" w:hAnsi="Arial" w:cs="Arial"/>
        </w:rPr>
        <w:tab/>
        <w:t>Email: ___________________________</w:t>
      </w:r>
    </w:p>
    <w:p w:rsidR="00BF5093" w:rsidRPr="00BF5093" w:rsidRDefault="00BF5093" w:rsidP="00736B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________________________________</w:t>
      </w:r>
    </w:p>
    <w:sectPr w:rsidR="00BF5093" w:rsidRPr="00BF5093" w:rsidSect="00BF5093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84" w:rsidRDefault="00240384" w:rsidP="001C4A09">
      <w:pPr>
        <w:spacing w:after="0" w:line="240" w:lineRule="auto"/>
      </w:pPr>
      <w:r>
        <w:separator/>
      </w:r>
    </w:p>
  </w:endnote>
  <w:endnote w:type="continuationSeparator" w:id="0">
    <w:p w:rsidR="00240384" w:rsidRDefault="00240384" w:rsidP="001C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84" w:rsidRDefault="00240384" w:rsidP="001C4A09">
      <w:pPr>
        <w:spacing w:after="0" w:line="240" w:lineRule="auto"/>
      </w:pPr>
      <w:r>
        <w:separator/>
      </w:r>
    </w:p>
  </w:footnote>
  <w:footnote w:type="continuationSeparator" w:id="0">
    <w:p w:rsidR="00240384" w:rsidRDefault="00240384" w:rsidP="001C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84" w:rsidRDefault="00240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A"/>
    <w:rsid w:val="000166CD"/>
    <w:rsid w:val="000345DB"/>
    <w:rsid w:val="00052F7F"/>
    <w:rsid w:val="00071E62"/>
    <w:rsid w:val="000A615A"/>
    <w:rsid w:val="0017179E"/>
    <w:rsid w:val="001C2E77"/>
    <w:rsid w:val="001C4A09"/>
    <w:rsid w:val="00240384"/>
    <w:rsid w:val="00336CDC"/>
    <w:rsid w:val="00401C11"/>
    <w:rsid w:val="00470F2E"/>
    <w:rsid w:val="005E1CD4"/>
    <w:rsid w:val="00600377"/>
    <w:rsid w:val="00736B8A"/>
    <w:rsid w:val="007807B0"/>
    <w:rsid w:val="00783C2B"/>
    <w:rsid w:val="00877F6F"/>
    <w:rsid w:val="009075BC"/>
    <w:rsid w:val="00A57C12"/>
    <w:rsid w:val="00AC5C33"/>
    <w:rsid w:val="00AF74EE"/>
    <w:rsid w:val="00B70C26"/>
    <w:rsid w:val="00BF5093"/>
    <w:rsid w:val="00CC248D"/>
    <w:rsid w:val="00D756FC"/>
    <w:rsid w:val="00DA7DAE"/>
    <w:rsid w:val="00E07CC7"/>
    <w:rsid w:val="00E93837"/>
    <w:rsid w:val="00F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A09"/>
  </w:style>
  <w:style w:type="paragraph" w:styleId="Footer">
    <w:name w:val="footer"/>
    <w:basedOn w:val="Normal"/>
    <w:link w:val="FooterChar"/>
    <w:uiPriority w:val="99"/>
    <w:semiHidden/>
    <w:unhideWhenUsed/>
    <w:rsid w:val="001C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A09"/>
  </w:style>
  <w:style w:type="paragraph" w:styleId="ListParagraph">
    <w:name w:val="List Paragraph"/>
    <w:basedOn w:val="Normal"/>
    <w:uiPriority w:val="34"/>
    <w:qFormat/>
    <w:rsid w:val="0003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A09"/>
  </w:style>
  <w:style w:type="paragraph" w:styleId="Footer">
    <w:name w:val="footer"/>
    <w:basedOn w:val="Normal"/>
    <w:link w:val="FooterChar"/>
    <w:uiPriority w:val="99"/>
    <w:semiHidden/>
    <w:unhideWhenUsed/>
    <w:rsid w:val="001C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A09"/>
  </w:style>
  <w:style w:type="paragraph" w:styleId="ListParagraph">
    <w:name w:val="List Paragraph"/>
    <w:basedOn w:val="Normal"/>
    <w:uiPriority w:val="34"/>
    <w:qFormat/>
    <w:rsid w:val="0003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cmenard</dc:creator>
  <cp:lastModifiedBy>Colleen Menard</cp:lastModifiedBy>
  <cp:revision>10</cp:revision>
  <cp:lastPrinted>2011-06-10T18:36:00Z</cp:lastPrinted>
  <dcterms:created xsi:type="dcterms:W3CDTF">2011-06-07T14:59:00Z</dcterms:created>
  <dcterms:modified xsi:type="dcterms:W3CDTF">2011-06-10T18:40:00Z</dcterms:modified>
</cp:coreProperties>
</file>